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8D" w:rsidRDefault="00827B8D" w:rsidP="00827B8D">
      <w:pPr>
        <w:pStyle w:val="Heading1"/>
      </w:pPr>
      <w:bookmarkStart w:id="0" w:name="_Toc411325136"/>
      <w:bookmarkStart w:id="1" w:name="_Toc407795529"/>
      <w:bookmarkStart w:id="2" w:name="_Toc407795962"/>
      <w:r>
        <w:t xml:space="preserve">Sample </w:t>
      </w:r>
      <w:bookmarkEnd w:id="0"/>
      <w:r w:rsidR="00EF7F7A">
        <w:t>Forms for Self-Management Systems</w:t>
      </w:r>
    </w:p>
    <w:bookmarkEnd w:id="1"/>
    <w:bookmarkEnd w:id="2"/>
    <w:p w:rsidR="00EF7F7A" w:rsidRPr="00D41049" w:rsidRDefault="00EF7F7A" w:rsidP="00EF7F7A">
      <w:pPr>
        <w:pStyle w:val="Heading2"/>
      </w:pPr>
      <w:r>
        <w:t>Self-Monitoring Recording Form</w:t>
      </w:r>
    </w:p>
    <w:p w:rsidR="00EF7F7A" w:rsidRPr="00EF7F7A" w:rsidRDefault="00EF7F7A" w:rsidP="00EF7F7A">
      <w:pPr>
        <w:pStyle w:val="BodyText"/>
        <w:spacing w:after="120"/>
        <w:rPr>
          <w:rFonts w:ascii="Times New Roman" w:hAnsi="Times New Roman"/>
        </w:rPr>
      </w:pPr>
      <w:r w:rsidRPr="00EF7F7A">
        <w:rPr>
          <w:rFonts w:ascii="Times New Roman" w:hAnsi="Times New Roman"/>
        </w:rPr>
        <w:t>The student records his or her performance at regular intervals or when prompted by the teacher. If the student meets the success criterion (see step 3 under Self-Monitoring), deliver a reinforcer. The student also can rate his or her performance in demonstrating the skill.</w:t>
      </w:r>
    </w:p>
    <w:tbl>
      <w:tblPr>
        <w:tblStyle w:val="AIRLightBlueTable"/>
        <w:tblW w:w="4955" w:type="pct"/>
        <w:tblLayout w:type="fixed"/>
        <w:tblCellMar>
          <w:left w:w="58" w:type="dxa"/>
          <w:right w:w="58" w:type="dxa"/>
        </w:tblCellMar>
        <w:tblLook w:val="0620" w:firstRow="1" w:lastRow="0" w:firstColumn="0" w:lastColumn="0" w:noHBand="1" w:noVBand="1"/>
      </w:tblPr>
      <w:tblGrid>
        <w:gridCol w:w="3055"/>
        <w:gridCol w:w="1642"/>
        <w:gridCol w:w="1473"/>
        <w:gridCol w:w="1473"/>
        <w:gridCol w:w="1623"/>
      </w:tblGrid>
      <w:tr w:rsidR="00EF7F7A" w:rsidRPr="006F0D81" w:rsidTr="0077023D">
        <w:trPr>
          <w:cnfStyle w:val="100000000000" w:firstRow="1" w:lastRow="0" w:firstColumn="0" w:lastColumn="0" w:oddVBand="0" w:evenVBand="0" w:oddHBand="0" w:evenHBand="0" w:firstRowFirstColumn="0" w:firstRowLastColumn="0" w:lastRowFirstColumn="0" w:lastRowLastColumn="0"/>
          <w:trHeight w:val="890"/>
        </w:trPr>
        <w:tc>
          <w:tcPr>
            <w:tcW w:w="5000" w:type="pct"/>
            <w:gridSpan w:val="5"/>
          </w:tcPr>
          <w:p w:rsidR="00EF7F7A" w:rsidRPr="00DA00CA" w:rsidRDefault="00EF7F7A" w:rsidP="0077023D">
            <w:pPr>
              <w:jc w:val="center"/>
              <w:rPr>
                <w:rFonts w:ascii="Kristen ITC" w:eastAsia="MS Mincho" w:hAnsi="Kristen ITC"/>
                <w:b w:val="0"/>
                <w:sz w:val="36"/>
                <w:szCs w:val="36"/>
              </w:rPr>
            </w:pPr>
            <w:r>
              <w:rPr>
                <w:rFonts w:ascii="Kristen ITC" w:hAnsi="Kristen ITC"/>
                <w:sz w:val="28"/>
                <w:szCs w:val="28"/>
              </w:rPr>
              <w:t>When the timer goes off, I will color in the happy face if I was listening. I will color in the frowny face if I was not listening.</w:t>
            </w:r>
          </w:p>
        </w:tc>
      </w:tr>
      <w:tr w:rsidR="00EF7F7A" w:rsidRPr="006F0D81" w:rsidTr="0077023D">
        <w:trPr>
          <w:trHeight w:val="779"/>
        </w:trPr>
        <w:tc>
          <w:tcPr>
            <w:tcW w:w="1648" w:type="pct"/>
            <w:vMerge w:val="restart"/>
            <w:shd w:val="clear" w:color="auto" w:fill="C6D9F1" w:themeFill="text2" w:themeFillTint="33"/>
          </w:tcPr>
          <w:p w:rsidR="00EF7F7A" w:rsidRDefault="00EF7F7A" w:rsidP="0077023D">
            <w:pPr>
              <w:rPr>
                <w:rFonts w:ascii="Kristen ITC" w:eastAsia="SimSun" w:hAnsi="Kristen ITC"/>
                <w:b/>
                <w:sz w:val="36"/>
                <w:szCs w:val="36"/>
              </w:rPr>
            </w:pPr>
            <w:r w:rsidRPr="006F0D81">
              <w:rPr>
                <w:rFonts w:ascii="Kristen ITC" w:eastAsia="SimSun" w:hAnsi="Kristen ITC"/>
                <w:b/>
                <w:sz w:val="36"/>
                <w:szCs w:val="36"/>
              </w:rPr>
              <w:t>I listened to my teacher.</w:t>
            </w:r>
          </w:p>
          <w:p w:rsidR="00EF7F7A" w:rsidRPr="00DA00CA" w:rsidRDefault="00EF7F7A" w:rsidP="00EF7F7A">
            <w:pPr>
              <w:pStyle w:val="Bullet1"/>
              <w:spacing w:after="40"/>
              <w:ind w:left="420"/>
              <w:rPr>
                <w:rFonts w:eastAsia="SimSun"/>
              </w:rPr>
            </w:pPr>
            <w:r w:rsidRPr="00DA00CA">
              <w:rPr>
                <w:rFonts w:eastAsia="SimSun"/>
              </w:rPr>
              <w:t>I followed directions the first time.</w:t>
            </w:r>
          </w:p>
          <w:p w:rsidR="00EF7F7A" w:rsidRPr="006F0D81" w:rsidRDefault="00EF7F7A" w:rsidP="00EF7F7A">
            <w:pPr>
              <w:pStyle w:val="Bullet1"/>
              <w:spacing w:after="40"/>
              <w:ind w:left="420"/>
              <w:rPr>
                <w:rFonts w:eastAsia="SimSun"/>
              </w:rPr>
            </w:pPr>
            <w:r w:rsidRPr="00DA00CA">
              <w:rPr>
                <w:rFonts w:eastAsia="SimSun"/>
              </w:rPr>
              <w:t>I looked at my teacher while she was speaking.</w:t>
            </w:r>
          </w:p>
        </w:tc>
        <w:tc>
          <w:tcPr>
            <w:tcW w:w="886"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c>
          <w:tcPr>
            <w:tcW w:w="795"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c>
          <w:tcPr>
            <w:tcW w:w="795"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c>
          <w:tcPr>
            <w:tcW w:w="876"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r>
      <w:tr w:rsidR="00EF7F7A" w:rsidRPr="006F0D81" w:rsidTr="0077023D">
        <w:trPr>
          <w:trHeight w:val="779"/>
        </w:trPr>
        <w:tc>
          <w:tcPr>
            <w:tcW w:w="1648" w:type="pct"/>
            <w:vMerge/>
            <w:shd w:val="clear" w:color="auto" w:fill="C6D9F1" w:themeFill="text2" w:themeFillTint="33"/>
          </w:tcPr>
          <w:p w:rsidR="00EF7F7A" w:rsidRPr="006F0D81" w:rsidRDefault="00EF7F7A" w:rsidP="0077023D">
            <w:pPr>
              <w:rPr>
                <w:rFonts w:ascii="Kristen ITC" w:eastAsia="SimSun" w:hAnsi="Kristen ITC"/>
                <w:sz w:val="36"/>
                <w:szCs w:val="36"/>
              </w:rPr>
            </w:pPr>
          </w:p>
        </w:tc>
        <w:tc>
          <w:tcPr>
            <w:tcW w:w="886"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c>
          <w:tcPr>
            <w:tcW w:w="795"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c>
          <w:tcPr>
            <w:tcW w:w="795"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c>
          <w:tcPr>
            <w:tcW w:w="876" w:type="pct"/>
          </w:tcPr>
          <w:p w:rsidR="00EF7F7A" w:rsidRPr="00070172" w:rsidRDefault="00EF7F7A" w:rsidP="0077023D">
            <w:pPr>
              <w:jc w:val="center"/>
              <w:rPr>
                <w:rFonts w:ascii="Cambria" w:eastAsia="MS Mincho" w:hAnsi="Cambria"/>
                <w:sz w:val="52"/>
                <w:szCs w:val="40"/>
              </w:rPr>
            </w:pPr>
            <w:r w:rsidRPr="00D0372F">
              <w:rPr>
                <w:sz w:val="52"/>
                <w:szCs w:val="40"/>
              </w:rPr>
              <w:sym w:font="Wingdings" w:char="F04C"/>
            </w:r>
            <w:r>
              <w:rPr>
                <w:sz w:val="52"/>
                <w:szCs w:val="40"/>
              </w:rPr>
              <w:t xml:space="preserve"> </w:t>
            </w:r>
            <w:r w:rsidRPr="00D0372F">
              <w:rPr>
                <w:sz w:val="52"/>
                <w:szCs w:val="40"/>
              </w:rPr>
              <w:sym w:font="Wingdings" w:char="F04A"/>
            </w:r>
          </w:p>
        </w:tc>
      </w:tr>
      <w:tr w:rsidR="00EF7F7A" w:rsidRPr="006F0D81" w:rsidTr="0077023D">
        <w:trPr>
          <w:trHeight w:val="1430"/>
        </w:trPr>
        <w:tc>
          <w:tcPr>
            <w:tcW w:w="1648" w:type="pct"/>
            <w:vMerge/>
            <w:shd w:val="clear" w:color="auto" w:fill="C6D9F1" w:themeFill="text2" w:themeFillTint="33"/>
          </w:tcPr>
          <w:p w:rsidR="00EF7F7A" w:rsidRPr="006F0D81" w:rsidRDefault="00EF7F7A" w:rsidP="0077023D">
            <w:pPr>
              <w:jc w:val="center"/>
              <w:rPr>
                <w:rFonts w:ascii="Kristen ITC" w:eastAsia="SimSun" w:hAnsi="Kristen ITC"/>
                <w:b/>
                <w:sz w:val="36"/>
                <w:szCs w:val="36"/>
              </w:rPr>
            </w:pPr>
          </w:p>
        </w:tc>
        <w:tc>
          <w:tcPr>
            <w:tcW w:w="886" w:type="pct"/>
            <w:vAlign w:val="top"/>
          </w:tcPr>
          <w:p w:rsidR="00EF7F7A" w:rsidRPr="006F0D81" w:rsidRDefault="00EF7F7A" w:rsidP="0077023D">
            <w:pPr>
              <w:jc w:val="center"/>
              <w:rPr>
                <w:rFonts w:ascii="Kristen ITC" w:eastAsia="SimSun" w:hAnsi="Kristen ITC"/>
                <w:b/>
                <w:sz w:val="22"/>
                <w:szCs w:val="22"/>
              </w:rPr>
            </w:pPr>
            <w:r>
              <w:rPr>
                <w:rFonts w:ascii="Kristen ITC" w:eastAsia="SimSun" w:hAnsi="Kristen ITC"/>
                <w:b/>
                <w:sz w:val="22"/>
                <w:szCs w:val="22"/>
              </w:rPr>
              <w:t>How did I do?</w:t>
            </w:r>
          </w:p>
        </w:tc>
        <w:tc>
          <w:tcPr>
            <w:tcW w:w="795" w:type="pct"/>
            <w:vAlign w:val="top"/>
          </w:tcPr>
          <w:p w:rsidR="00EF7F7A" w:rsidRDefault="00EF7F7A" w:rsidP="0077023D">
            <w:pPr>
              <w:jc w:val="center"/>
              <w:rPr>
                <w:rFonts w:ascii="Kristen ITC" w:eastAsia="SimSun" w:hAnsi="Kristen ITC"/>
                <w:b/>
                <w:sz w:val="22"/>
                <w:szCs w:val="22"/>
              </w:rPr>
            </w:pPr>
            <w:r w:rsidRPr="006F0D81">
              <w:rPr>
                <w:rFonts w:ascii="Kristen ITC" w:eastAsia="SimSun" w:hAnsi="Kristen ITC"/>
                <w:b/>
                <w:sz w:val="22"/>
                <w:szCs w:val="22"/>
              </w:rPr>
              <w:t>G</w:t>
            </w:r>
            <w:r>
              <w:rPr>
                <w:rFonts w:ascii="Kristen ITC" w:eastAsia="SimSun" w:hAnsi="Kristen ITC"/>
                <w:b/>
                <w:sz w:val="22"/>
                <w:szCs w:val="22"/>
              </w:rPr>
              <w:t>reat</w:t>
            </w:r>
          </w:p>
          <w:p w:rsidR="00EF7F7A" w:rsidRPr="006F0D81" w:rsidRDefault="00EF7F7A" w:rsidP="0077023D">
            <w:pPr>
              <w:jc w:val="center"/>
              <w:rPr>
                <w:rFonts w:ascii="Kristen ITC" w:eastAsia="SimSun" w:hAnsi="Kristen ITC"/>
                <w:b/>
                <w:sz w:val="22"/>
                <w:szCs w:val="22"/>
              </w:rPr>
            </w:pPr>
            <w:r w:rsidRPr="00DA627C">
              <w:rPr>
                <w:noProof/>
              </w:rPr>
              <w:drawing>
                <wp:inline distT="0" distB="0" distL="0" distR="0" wp14:anchorId="47CA9775" wp14:editId="42214596">
                  <wp:extent cx="853440" cy="66294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662940"/>
                          </a:xfrm>
                          <a:prstGeom prst="rect">
                            <a:avLst/>
                          </a:prstGeom>
                          <a:noFill/>
                          <a:ln>
                            <a:noFill/>
                          </a:ln>
                        </pic:spPr>
                      </pic:pic>
                    </a:graphicData>
                  </a:graphic>
                </wp:inline>
              </w:drawing>
            </w:r>
          </w:p>
        </w:tc>
        <w:tc>
          <w:tcPr>
            <w:tcW w:w="795" w:type="pct"/>
            <w:vAlign w:val="top"/>
          </w:tcPr>
          <w:p w:rsidR="00EF7F7A" w:rsidRPr="006F0D81" w:rsidRDefault="00EF7F7A" w:rsidP="0077023D">
            <w:pPr>
              <w:jc w:val="center"/>
              <w:rPr>
                <w:rFonts w:ascii="Kristen ITC" w:eastAsia="SimSun" w:hAnsi="Kristen ITC"/>
                <w:b/>
                <w:sz w:val="22"/>
                <w:szCs w:val="22"/>
              </w:rPr>
            </w:pPr>
            <w:r w:rsidRPr="006F0D81">
              <w:rPr>
                <w:rFonts w:ascii="Kristen ITC" w:eastAsia="SimSun" w:hAnsi="Kristen ITC"/>
                <w:b/>
                <w:sz w:val="22"/>
                <w:szCs w:val="22"/>
              </w:rPr>
              <w:t xml:space="preserve">I </w:t>
            </w:r>
            <w:r>
              <w:rPr>
                <w:rFonts w:ascii="Kristen ITC" w:eastAsia="SimSun" w:hAnsi="Kristen ITC"/>
                <w:b/>
                <w:sz w:val="22"/>
                <w:szCs w:val="22"/>
              </w:rPr>
              <w:t>did ok</w:t>
            </w:r>
          </w:p>
          <w:p w:rsidR="00EF7F7A" w:rsidRPr="006F0D81" w:rsidRDefault="00EF7F7A" w:rsidP="0077023D">
            <w:pPr>
              <w:jc w:val="center"/>
              <w:rPr>
                <w:rFonts w:ascii="Kristen ITC" w:eastAsia="SimSun" w:hAnsi="Kristen ITC"/>
                <w:b/>
                <w:sz w:val="22"/>
                <w:szCs w:val="22"/>
              </w:rPr>
            </w:pPr>
            <w:r w:rsidRPr="00DA627C">
              <w:rPr>
                <w:noProof/>
              </w:rPr>
              <w:drawing>
                <wp:inline distT="0" distB="0" distL="0" distR="0" wp14:anchorId="11775C6B" wp14:editId="2B212EF1">
                  <wp:extent cx="723790" cy="662940"/>
                  <wp:effectExtent l="0" t="0" r="635" b="381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rotWithShape="1">
                          <a:blip r:embed="rId9" cstate="print">
                            <a:extLst>
                              <a:ext uri="{28A0092B-C50C-407E-A947-70E740481C1C}">
                                <a14:useLocalDpi xmlns:a14="http://schemas.microsoft.com/office/drawing/2010/main" val="0"/>
                              </a:ext>
                            </a:extLst>
                          </a:blip>
                          <a:srcRect t="14102" r="3249" b="7508"/>
                          <a:stretch/>
                        </pic:blipFill>
                        <pic:spPr bwMode="auto">
                          <a:xfrm>
                            <a:off x="0" y="0"/>
                            <a:ext cx="723900" cy="663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76" w:type="pct"/>
            <w:vAlign w:val="top"/>
          </w:tcPr>
          <w:p w:rsidR="00EF7F7A" w:rsidRPr="006F0D81" w:rsidRDefault="00EF7F7A" w:rsidP="0077023D">
            <w:pPr>
              <w:jc w:val="center"/>
              <w:rPr>
                <w:rFonts w:ascii="Kristen ITC" w:eastAsia="SimSun" w:hAnsi="Kristen ITC"/>
                <w:b/>
                <w:sz w:val="22"/>
                <w:szCs w:val="22"/>
              </w:rPr>
            </w:pPr>
            <w:r>
              <w:rPr>
                <w:rFonts w:ascii="Kristen ITC" w:eastAsia="SimSun" w:hAnsi="Kristen ITC"/>
                <w:b/>
                <w:sz w:val="22"/>
                <w:szCs w:val="22"/>
              </w:rPr>
              <w:t>Try again</w:t>
            </w:r>
          </w:p>
          <w:p w:rsidR="00EF7F7A" w:rsidRPr="006F0D81" w:rsidRDefault="00EF7F7A" w:rsidP="0077023D">
            <w:pPr>
              <w:jc w:val="center"/>
              <w:rPr>
                <w:rFonts w:ascii="Kristen ITC" w:eastAsia="SimSun" w:hAnsi="Kristen ITC"/>
                <w:b/>
                <w:sz w:val="22"/>
                <w:szCs w:val="22"/>
              </w:rPr>
            </w:pPr>
            <w:r w:rsidRPr="00DA627C">
              <w:rPr>
                <w:noProof/>
              </w:rPr>
              <w:drawing>
                <wp:inline distT="0" distB="0" distL="0" distR="0" wp14:anchorId="3312A4A0" wp14:editId="6D425621">
                  <wp:extent cx="890546" cy="68580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4067"/>
                          <a:stretch/>
                        </pic:blipFill>
                        <pic:spPr bwMode="auto">
                          <a:xfrm>
                            <a:off x="0" y="0"/>
                            <a:ext cx="890546" cy="685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F7F7A" w:rsidRDefault="00EF7F7A" w:rsidP="00EF7F7A">
      <w:pPr>
        <w:rPr>
          <w:rFonts w:ascii="Times New Roman" w:eastAsia="Times New Roman" w:hAnsi="Times New Roman"/>
          <w:b/>
          <w:bCs/>
          <w:iCs/>
          <w:sz w:val="28"/>
          <w:szCs w:val="28"/>
        </w:rPr>
      </w:pPr>
      <w:r>
        <w:br w:type="page"/>
      </w:r>
    </w:p>
    <w:p w:rsidR="00EF7F7A" w:rsidRPr="00EF7F7A" w:rsidRDefault="00EF7F7A" w:rsidP="00EF7F7A">
      <w:pPr>
        <w:keepNext/>
        <w:spacing w:before="240"/>
        <w:outlineLvl w:val="1"/>
        <w:rPr>
          <w:rFonts w:ascii="Times New Roman" w:eastAsia="Times New Roman" w:hAnsi="Times New Roman" w:cs="Times New Roman"/>
          <w:b/>
          <w:bCs/>
          <w:iCs/>
          <w:sz w:val="28"/>
          <w:szCs w:val="28"/>
        </w:rPr>
      </w:pPr>
      <w:r w:rsidRPr="00EF7F7A">
        <w:rPr>
          <w:rFonts w:ascii="Times New Roman" w:eastAsia="Times New Roman" w:hAnsi="Times New Roman" w:cs="Times New Roman"/>
          <w:b/>
          <w:bCs/>
          <w:iCs/>
          <w:sz w:val="28"/>
          <w:szCs w:val="28"/>
        </w:rPr>
        <w:lastRenderedPageBreak/>
        <w:t>Self-Evaluation Recording Form</w:t>
      </w:r>
    </w:p>
    <w:p w:rsidR="00EF7F7A" w:rsidRPr="00EF7F7A" w:rsidRDefault="00EF7F7A" w:rsidP="00EF7F7A">
      <w:pPr>
        <w:pStyle w:val="BodyText"/>
        <w:spacing w:after="120"/>
        <w:rPr>
          <w:rFonts w:ascii="Times New Roman" w:hAnsi="Times New Roman"/>
        </w:rPr>
      </w:pPr>
      <w:r w:rsidRPr="00EF7F7A">
        <w:rPr>
          <w:rFonts w:ascii="Times New Roman" w:hAnsi="Times New Roman"/>
        </w:rPr>
        <w:t>The student evaluates his or her performance at regular intervals or when prompted by the teacher. For some students, a teacher or staff person may engage in a discussion with the student to support him or her with completing the form. Here is an example of a self-evaluation form used by an older child with challenges regulating his or her anger: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20"/>
        <w:gridCol w:w="3955"/>
        <w:gridCol w:w="3448"/>
      </w:tblGrid>
      <w:tr w:rsidR="00EF7F7A" w:rsidTr="00EF7F7A">
        <w:tc>
          <w:tcPr>
            <w:tcW w:w="2520" w:type="dxa"/>
            <w:shd w:val="clear" w:color="auto" w:fill="C6D9F1" w:themeFill="text2" w:themeFillTint="33"/>
            <w:vAlign w:val="center"/>
          </w:tcPr>
          <w:p w:rsidR="00EF7F7A" w:rsidRPr="00EF7F7A" w:rsidRDefault="00EF7F7A" w:rsidP="0077023D">
            <w:pPr>
              <w:pStyle w:val="Tabletextbold"/>
              <w:rPr>
                <w:sz w:val="20"/>
              </w:rPr>
            </w:pPr>
            <w:r w:rsidRPr="00EF7F7A">
              <w:rPr>
                <w:sz w:val="20"/>
              </w:rPr>
              <w:t>Describe the situation that happened.</w:t>
            </w:r>
          </w:p>
        </w:tc>
        <w:tc>
          <w:tcPr>
            <w:tcW w:w="7403" w:type="dxa"/>
            <w:gridSpan w:val="2"/>
            <w:shd w:val="clear" w:color="auto" w:fill="auto"/>
          </w:tcPr>
          <w:p w:rsidR="00EF7F7A" w:rsidRPr="00EF7F7A" w:rsidRDefault="00EF7F7A" w:rsidP="0077023D">
            <w:pPr>
              <w:pStyle w:val="BodyText"/>
              <w:rPr>
                <w:rFonts w:eastAsia="SimSun"/>
                <w:sz w:val="20"/>
              </w:rPr>
            </w:pPr>
          </w:p>
        </w:tc>
      </w:tr>
      <w:tr w:rsidR="00EF7F7A" w:rsidTr="00EF7F7A">
        <w:tc>
          <w:tcPr>
            <w:tcW w:w="2520" w:type="dxa"/>
            <w:shd w:val="clear" w:color="auto" w:fill="C6D9F1" w:themeFill="text2" w:themeFillTint="33"/>
            <w:vAlign w:val="center"/>
          </w:tcPr>
          <w:p w:rsidR="00EF7F7A" w:rsidRPr="00EF7F7A" w:rsidRDefault="00EF7F7A" w:rsidP="0077023D">
            <w:pPr>
              <w:pStyle w:val="Tabletextbold"/>
              <w:rPr>
                <w:sz w:val="20"/>
              </w:rPr>
            </w:pPr>
            <w:r w:rsidRPr="00EF7F7A">
              <w:rPr>
                <w:sz w:val="20"/>
              </w:rPr>
              <w:t>What caused you to get angry?</w:t>
            </w:r>
          </w:p>
        </w:tc>
        <w:tc>
          <w:tcPr>
            <w:tcW w:w="7403" w:type="dxa"/>
            <w:gridSpan w:val="2"/>
            <w:shd w:val="clear" w:color="auto" w:fill="auto"/>
          </w:tcPr>
          <w:p w:rsidR="00EF7F7A" w:rsidRPr="00EF7F7A" w:rsidRDefault="00EF7F7A" w:rsidP="0077023D">
            <w:pPr>
              <w:pStyle w:val="BodyText"/>
              <w:rPr>
                <w:rFonts w:eastAsia="SimSun"/>
                <w:sz w:val="20"/>
              </w:rPr>
            </w:pPr>
          </w:p>
        </w:tc>
      </w:tr>
      <w:tr w:rsidR="00EF7F7A" w:rsidTr="00EF7F7A">
        <w:tc>
          <w:tcPr>
            <w:tcW w:w="2520" w:type="dxa"/>
            <w:shd w:val="clear" w:color="auto" w:fill="C6D9F1" w:themeFill="text2" w:themeFillTint="33"/>
          </w:tcPr>
          <w:p w:rsidR="00EF7F7A" w:rsidRPr="00EF7F7A" w:rsidRDefault="00EF7F7A" w:rsidP="0077023D">
            <w:pPr>
              <w:pStyle w:val="Tabletextbold"/>
              <w:rPr>
                <w:sz w:val="20"/>
              </w:rPr>
            </w:pPr>
            <w:r w:rsidRPr="00EF7F7A">
              <w:rPr>
                <w:sz w:val="20"/>
              </w:rPr>
              <w:t>I made a choice: Was it positive or negative?</w:t>
            </w:r>
          </w:p>
          <w:p w:rsidR="00EF7F7A" w:rsidRPr="00EF7F7A" w:rsidRDefault="00EF7F7A" w:rsidP="0077023D">
            <w:pPr>
              <w:pStyle w:val="Tabletextbold"/>
              <w:rPr>
                <w:sz w:val="20"/>
              </w:rPr>
            </w:pPr>
            <w:r w:rsidRPr="00EF7F7A">
              <w:rPr>
                <w:sz w:val="20"/>
              </w:rPr>
              <w:t>Circle the choice that you made.</w:t>
            </w:r>
          </w:p>
        </w:tc>
        <w:tc>
          <w:tcPr>
            <w:tcW w:w="3955" w:type="dxa"/>
            <w:shd w:val="clear" w:color="auto" w:fill="auto"/>
          </w:tcPr>
          <w:p w:rsidR="00EF7F7A" w:rsidRPr="00EF7F7A" w:rsidRDefault="00EF7F7A" w:rsidP="0077023D">
            <w:pPr>
              <w:pStyle w:val="Tabletextbold"/>
              <w:rPr>
                <w:sz w:val="20"/>
              </w:rPr>
            </w:pPr>
            <w:r w:rsidRPr="00EF7F7A">
              <w:rPr>
                <w:sz w:val="20"/>
              </w:rPr>
              <w:t>Positive choices:</w:t>
            </w:r>
          </w:p>
          <w:p w:rsidR="00EF7F7A" w:rsidRPr="00EF7F7A" w:rsidRDefault="00EF7F7A" w:rsidP="0077023D">
            <w:pPr>
              <w:pStyle w:val="TableBullet1"/>
              <w:rPr>
                <w:sz w:val="20"/>
              </w:rPr>
            </w:pPr>
            <w:r w:rsidRPr="00EF7F7A">
              <w:rPr>
                <w:sz w:val="20"/>
              </w:rPr>
              <w:t>My choice was to tell the teacher.</w:t>
            </w:r>
          </w:p>
          <w:p w:rsidR="00EF7F7A" w:rsidRPr="00EF7F7A" w:rsidRDefault="00EF7F7A" w:rsidP="0077023D">
            <w:pPr>
              <w:pStyle w:val="TableBullet1"/>
              <w:rPr>
                <w:sz w:val="20"/>
              </w:rPr>
            </w:pPr>
            <w:r w:rsidRPr="00EF7F7A">
              <w:rPr>
                <w:sz w:val="20"/>
              </w:rPr>
              <w:t>My choice was to take deep breaths to calm down.</w:t>
            </w:r>
          </w:p>
          <w:p w:rsidR="00EF7F7A" w:rsidRPr="00EF7F7A" w:rsidRDefault="00EF7F7A" w:rsidP="0077023D">
            <w:pPr>
              <w:pStyle w:val="TableBullet1"/>
              <w:rPr>
                <w:sz w:val="20"/>
              </w:rPr>
            </w:pPr>
            <w:r w:rsidRPr="00EF7F7A">
              <w:rPr>
                <w:sz w:val="20"/>
              </w:rPr>
              <w:t>My choice was to ignore the other person and walk away.</w:t>
            </w:r>
          </w:p>
          <w:p w:rsidR="00EF7F7A" w:rsidRPr="00EF7F7A" w:rsidRDefault="00EF7F7A" w:rsidP="0077023D">
            <w:pPr>
              <w:pStyle w:val="TableBullet1"/>
              <w:rPr>
                <w:sz w:val="20"/>
              </w:rPr>
            </w:pPr>
            <w:r w:rsidRPr="00EF7F7A">
              <w:rPr>
                <w:sz w:val="20"/>
              </w:rPr>
              <w:t>My choice was to count to one hundred.</w:t>
            </w:r>
          </w:p>
          <w:p w:rsidR="00EF7F7A" w:rsidRPr="00EF7F7A" w:rsidRDefault="00EF7F7A" w:rsidP="0077023D">
            <w:pPr>
              <w:pStyle w:val="Tabletextbold"/>
              <w:spacing w:before="120"/>
              <w:rPr>
                <w:sz w:val="20"/>
              </w:rPr>
            </w:pPr>
            <w:r w:rsidRPr="00EF7F7A">
              <w:rPr>
                <w:sz w:val="20"/>
              </w:rPr>
              <w:t>Negative choices:</w:t>
            </w:r>
          </w:p>
          <w:p w:rsidR="00EF7F7A" w:rsidRPr="00EF7F7A" w:rsidRDefault="00EF7F7A" w:rsidP="0077023D">
            <w:pPr>
              <w:pStyle w:val="TableBullet1"/>
              <w:rPr>
                <w:sz w:val="20"/>
              </w:rPr>
            </w:pPr>
            <w:r w:rsidRPr="00EF7F7A">
              <w:rPr>
                <w:sz w:val="20"/>
              </w:rPr>
              <w:t>My choice was to call the other person a name.</w:t>
            </w:r>
          </w:p>
          <w:p w:rsidR="00EF7F7A" w:rsidRPr="00EF7F7A" w:rsidRDefault="00EF7F7A" w:rsidP="0077023D">
            <w:pPr>
              <w:pStyle w:val="TableBullet1"/>
              <w:rPr>
                <w:sz w:val="20"/>
              </w:rPr>
            </w:pPr>
            <w:r w:rsidRPr="00EF7F7A">
              <w:rPr>
                <w:sz w:val="20"/>
              </w:rPr>
              <w:t>My choice was to use inappropriate language.</w:t>
            </w:r>
          </w:p>
          <w:p w:rsidR="00EF7F7A" w:rsidRPr="00EF7F7A" w:rsidRDefault="00EF7F7A" w:rsidP="0077023D">
            <w:pPr>
              <w:pStyle w:val="TableBullet1"/>
              <w:rPr>
                <w:sz w:val="20"/>
              </w:rPr>
            </w:pPr>
            <w:r w:rsidRPr="00EF7F7A">
              <w:rPr>
                <w:sz w:val="20"/>
              </w:rPr>
              <w:t>My choice was to harm another student.</w:t>
            </w:r>
          </w:p>
          <w:p w:rsidR="00EF7F7A" w:rsidRPr="00EF7F7A" w:rsidRDefault="00EF7F7A" w:rsidP="0077023D">
            <w:pPr>
              <w:pStyle w:val="TableBullet1"/>
              <w:rPr>
                <w:sz w:val="20"/>
              </w:rPr>
            </w:pPr>
            <w:r w:rsidRPr="00EF7F7A">
              <w:rPr>
                <w:sz w:val="20"/>
              </w:rPr>
              <w:t>My choice was to refuse to follow the expectations.</w:t>
            </w:r>
          </w:p>
        </w:tc>
        <w:tc>
          <w:tcPr>
            <w:tcW w:w="3448" w:type="dxa"/>
          </w:tcPr>
          <w:p w:rsidR="00EF7F7A" w:rsidRPr="00EF7F7A" w:rsidRDefault="00EF7F7A" w:rsidP="0077023D">
            <w:pPr>
              <w:pStyle w:val="TableText"/>
              <w:spacing w:before="40" w:after="40"/>
              <w:rPr>
                <w:b/>
                <w:sz w:val="20"/>
              </w:rPr>
            </w:pPr>
            <w:r w:rsidRPr="00EF7F7A">
              <w:rPr>
                <w:b/>
                <w:sz w:val="20"/>
              </w:rPr>
              <w:t>Describe why your choice was positive or negative.</w:t>
            </w:r>
          </w:p>
        </w:tc>
      </w:tr>
      <w:tr w:rsidR="00EF7F7A" w:rsidTr="00EF7F7A">
        <w:tc>
          <w:tcPr>
            <w:tcW w:w="2520" w:type="dxa"/>
            <w:shd w:val="clear" w:color="auto" w:fill="C6D9F1" w:themeFill="text2" w:themeFillTint="33"/>
          </w:tcPr>
          <w:p w:rsidR="00EF7F7A" w:rsidRPr="00EF7F7A" w:rsidRDefault="00EF7F7A" w:rsidP="0077023D">
            <w:pPr>
              <w:pStyle w:val="Tabletextbold"/>
              <w:rPr>
                <w:sz w:val="20"/>
              </w:rPr>
            </w:pPr>
            <w:r w:rsidRPr="00EF7F7A">
              <w:rPr>
                <w:sz w:val="20"/>
              </w:rPr>
              <w:t>The choice that I made had a consequence.</w:t>
            </w:r>
          </w:p>
          <w:p w:rsidR="00EF7F7A" w:rsidRPr="00EF7F7A" w:rsidRDefault="00EF7F7A" w:rsidP="0077023D">
            <w:pPr>
              <w:pStyle w:val="Tabletextbold"/>
              <w:rPr>
                <w:sz w:val="20"/>
              </w:rPr>
            </w:pPr>
            <w:r w:rsidRPr="00EF7F7A">
              <w:rPr>
                <w:sz w:val="20"/>
              </w:rPr>
              <w:t xml:space="preserve">Circle the consequence. </w:t>
            </w:r>
          </w:p>
        </w:tc>
        <w:tc>
          <w:tcPr>
            <w:tcW w:w="3955" w:type="dxa"/>
            <w:shd w:val="clear" w:color="auto" w:fill="auto"/>
          </w:tcPr>
          <w:p w:rsidR="00EF7F7A" w:rsidRPr="00EF7F7A" w:rsidRDefault="00EF7F7A" w:rsidP="0077023D">
            <w:pPr>
              <w:rPr>
                <w:rFonts w:ascii="Times New Roman" w:eastAsia="SimSun" w:hAnsi="Times New Roman"/>
                <w:b/>
                <w:sz w:val="20"/>
              </w:rPr>
            </w:pPr>
            <w:r w:rsidRPr="00EF7F7A">
              <w:rPr>
                <w:rFonts w:ascii="Times New Roman" w:eastAsia="SimSun" w:hAnsi="Times New Roman"/>
                <w:b/>
                <w:sz w:val="20"/>
              </w:rPr>
              <w:t>Positive consequences:</w:t>
            </w:r>
          </w:p>
          <w:p w:rsidR="00EF7F7A" w:rsidRPr="00EF7F7A" w:rsidRDefault="00EF7F7A" w:rsidP="0077023D">
            <w:pPr>
              <w:pStyle w:val="TableBullet1"/>
              <w:rPr>
                <w:sz w:val="20"/>
              </w:rPr>
            </w:pPr>
            <w:r w:rsidRPr="00EF7F7A">
              <w:rPr>
                <w:sz w:val="20"/>
              </w:rPr>
              <w:t>I got to spend time with my teacher doing a fun activity.</w:t>
            </w:r>
          </w:p>
          <w:p w:rsidR="00EF7F7A" w:rsidRPr="00EF7F7A" w:rsidRDefault="00EF7F7A" w:rsidP="0077023D">
            <w:pPr>
              <w:pStyle w:val="TableBullet1"/>
              <w:rPr>
                <w:sz w:val="20"/>
              </w:rPr>
            </w:pPr>
            <w:r w:rsidRPr="00EF7F7A">
              <w:rPr>
                <w:sz w:val="20"/>
              </w:rPr>
              <w:t>I got to spend time with a classmate working on a fun activity.</w:t>
            </w:r>
          </w:p>
          <w:p w:rsidR="00EF7F7A" w:rsidRPr="00EF7F7A" w:rsidRDefault="00EF7F7A" w:rsidP="0077023D">
            <w:pPr>
              <w:pStyle w:val="TableBullet1"/>
              <w:rPr>
                <w:sz w:val="20"/>
              </w:rPr>
            </w:pPr>
            <w:r w:rsidRPr="00EF7F7A">
              <w:rPr>
                <w:sz w:val="20"/>
              </w:rPr>
              <w:t>I got to eat lunch with an adult.</w:t>
            </w:r>
          </w:p>
          <w:p w:rsidR="00EF7F7A" w:rsidRPr="00EF7F7A" w:rsidRDefault="00EF7F7A" w:rsidP="0077023D">
            <w:pPr>
              <w:pStyle w:val="TableBullet1"/>
              <w:rPr>
                <w:sz w:val="20"/>
              </w:rPr>
            </w:pPr>
            <w:r w:rsidRPr="00EF7F7A">
              <w:rPr>
                <w:sz w:val="20"/>
              </w:rPr>
              <w:t>My parents were notified.</w:t>
            </w:r>
          </w:p>
          <w:p w:rsidR="00EF7F7A" w:rsidRPr="00EF7F7A" w:rsidRDefault="00EF7F7A" w:rsidP="0077023D">
            <w:pPr>
              <w:spacing w:before="120"/>
              <w:rPr>
                <w:rFonts w:ascii="Times New Roman" w:eastAsia="SimSun" w:hAnsi="Times New Roman"/>
                <w:b/>
                <w:sz w:val="20"/>
              </w:rPr>
            </w:pPr>
            <w:r w:rsidRPr="00EF7F7A">
              <w:rPr>
                <w:rFonts w:ascii="Times New Roman" w:eastAsia="SimSun" w:hAnsi="Times New Roman"/>
                <w:b/>
                <w:sz w:val="20"/>
              </w:rPr>
              <w:t>Negative consequences:</w:t>
            </w:r>
          </w:p>
          <w:p w:rsidR="00EF7F7A" w:rsidRPr="00EF7F7A" w:rsidRDefault="00EF7F7A" w:rsidP="0077023D">
            <w:pPr>
              <w:pStyle w:val="TableBullet1"/>
              <w:rPr>
                <w:sz w:val="20"/>
              </w:rPr>
            </w:pPr>
            <w:r w:rsidRPr="00EF7F7A">
              <w:rPr>
                <w:sz w:val="20"/>
              </w:rPr>
              <w:t>I got a referral to the office for my behavioral choice.</w:t>
            </w:r>
          </w:p>
          <w:p w:rsidR="00EF7F7A" w:rsidRPr="00EF7F7A" w:rsidRDefault="00EF7F7A" w:rsidP="0077023D">
            <w:pPr>
              <w:pStyle w:val="TableBullet1"/>
              <w:rPr>
                <w:sz w:val="20"/>
              </w:rPr>
            </w:pPr>
            <w:r w:rsidRPr="00EF7F7A">
              <w:rPr>
                <w:sz w:val="20"/>
              </w:rPr>
              <w:t>My parents were notified.</w:t>
            </w:r>
          </w:p>
          <w:p w:rsidR="00EF7F7A" w:rsidRPr="00EF7F7A" w:rsidRDefault="00EF7F7A" w:rsidP="0077023D">
            <w:pPr>
              <w:pStyle w:val="TableBullet1"/>
              <w:rPr>
                <w:sz w:val="20"/>
              </w:rPr>
            </w:pPr>
            <w:r w:rsidRPr="00EF7F7A">
              <w:rPr>
                <w:sz w:val="20"/>
              </w:rPr>
              <w:t>I had to sit out of recess.</w:t>
            </w:r>
          </w:p>
          <w:p w:rsidR="00EF7F7A" w:rsidRPr="00EF7F7A" w:rsidRDefault="00EF7F7A" w:rsidP="0077023D">
            <w:pPr>
              <w:pStyle w:val="TableBullet1"/>
              <w:rPr>
                <w:sz w:val="20"/>
              </w:rPr>
            </w:pPr>
            <w:r w:rsidRPr="00EF7F7A">
              <w:rPr>
                <w:sz w:val="20"/>
              </w:rPr>
              <w:t>I was not allowed to participate in a fun activity.</w:t>
            </w:r>
          </w:p>
        </w:tc>
        <w:tc>
          <w:tcPr>
            <w:tcW w:w="3448" w:type="dxa"/>
          </w:tcPr>
          <w:p w:rsidR="00EF7F7A" w:rsidRPr="00EF7F7A" w:rsidRDefault="00EF7F7A" w:rsidP="0077023D">
            <w:pPr>
              <w:pStyle w:val="Tabletextbold"/>
              <w:rPr>
                <w:sz w:val="20"/>
              </w:rPr>
            </w:pPr>
            <w:r w:rsidRPr="00EF7F7A">
              <w:rPr>
                <w:sz w:val="20"/>
              </w:rPr>
              <w:t>Describe why the consequence was positive or negative.</w:t>
            </w:r>
          </w:p>
        </w:tc>
      </w:tr>
      <w:tr w:rsidR="00EF7F7A" w:rsidTr="00EF7F7A">
        <w:trPr>
          <w:trHeight w:val="70"/>
        </w:trPr>
        <w:tc>
          <w:tcPr>
            <w:tcW w:w="2520" w:type="dxa"/>
            <w:shd w:val="clear" w:color="auto" w:fill="C6D9F1" w:themeFill="text2" w:themeFillTint="33"/>
          </w:tcPr>
          <w:p w:rsidR="00EF7F7A" w:rsidRPr="00EF7F7A" w:rsidRDefault="00EF7F7A" w:rsidP="0077023D">
            <w:pPr>
              <w:pStyle w:val="Tabletextbold"/>
              <w:rPr>
                <w:sz w:val="20"/>
              </w:rPr>
            </w:pPr>
            <w:r w:rsidRPr="00EF7F7A">
              <w:rPr>
                <w:sz w:val="20"/>
              </w:rPr>
              <w:t>I stayed in control</w:t>
            </w:r>
          </w:p>
          <w:p w:rsidR="00EF7F7A" w:rsidRPr="00EF7F7A" w:rsidRDefault="00EF7F7A" w:rsidP="0077023D">
            <w:pPr>
              <w:pStyle w:val="Tabletextbold"/>
              <w:rPr>
                <w:sz w:val="20"/>
              </w:rPr>
            </w:pPr>
            <w:r w:rsidRPr="00EF7F7A">
              <w:rPr>
                <w:sz w:val="20"/>
              </w:rPr>
              <w:t>(Yes or No)</w:t>
            </w:r>
          </w:p>
        </w:tc>
        <w:tc>
          <w:tcPr>
            <w:tcW w:w="7403" w:type="dxa"/>
            <w:gridSpan w:val="2"/>
            <w:shd w:val="clear" w:color="auto" w:fill="auto"/>
          </w:tcPr>
          <w:p w:rsidR="00EF7F7A" w:rsidRPr="00EF7F7A" w:rsidRDefault="00EF7F7A" w:rsidP="0077023D">
            <w:pPr>
              <w:rPr>
                <w:rFonts w:ascii="Times New Roman" w:eastAsia="SimSun" w:hAnsi="Times New Roman"/>
                <w:sz w:val="20"/>
              </w:rPr>
            </w:pPr>
          </w:p>
        </w:tc>
      </w:tr>
    </w:tbl>
    <w:p w:rsidR="005773B7" w:rsidRPr="00286DAD" w:rsidRDefault="005773B7" w:rsidP="005773B7">
      <w:pPr>
        <w:pStyle w:val="Heading2"/>
      </w:pPr>
      <w:r w:rsidRPr="00331D35">
        <w:lastRenderedPageBreak/>
        <w:t>Case Example: Incredible Five-Point Scale</w:t>
      </w:r>
    </w:p>
    <w:p w:rsidR="005773B7" w:rsidRPr="005773B7" w:rsidRDefault="005773B7" w:rsidP="005773B7">
      <w:pPr>
        <w:pStyle w:val="BodyText"/>
        <w:rPr>
          <w:rFonts w:ascii="Times New Roman" w:hAnsi="Times New Roman"/>
        </w:rPr>
      </w:pPr>
      <w:r w:rsidRPr="005773B7">
        <w:rPr>
          <w:rFonts w:ascii="Times New Roman" w:hAnsi="Times New Roman"/>
          <w:b/>
        </w:rPr>
        <w:t>Context and Data Use:</w:t>
      </w:r>
      <w:r w:rsidRPr="005773B7">
        <w:rPr>
          <w:rFonts w:ascii="Times New Roman" w:hAnsi="Times New Roman"/>
        </w:rPr>
        <w:t xml:space="preserve"> The Incredible Five-Point Scale was used by a classroom teacher with a student who was participating in an academic intervention. The teacher was collecting progress-monitoring data and noted that the student’s performance was plateauing. The teacher explained to the student that for the last few weeks, he had been stuck and that she was concerned. She thought the student’s lack of progress was possibly due to issues outside class and confirmed her intuition with the student. She then explained that the Incredible Five-Point Scale was going to be used as a way to help him continue to be successful in his academic intervention. The teacher also used the scale as a way to ensure the student’s readiness to participate in the academic intervention.</w:t>
      </w:r>
    </w:p>
    <w:p w:rsidR="005773B7" w:rsidRDefault="005773B7" w:rsidP="005773B7">
      <w:pPr>
        <w:rPr>
          <w:rFonts w:ascii="Times New Roman" w:eastAsia="Times New Roman" w:hAnsi="Times New Roman" w:cs="Times New Roman"/>
          <w:b/>
          <w:szCs w:val="24"/>
        </w:rPr>
      </w:pPr>
    </w:p>
    <w:p w:rsidR="005773B7" w:rsidRPr="005773B7" w:rsidRDefault="005773B7" w:rsidP="005773B7">
      <w:r w:rsidRPr="005773B7">
        <w:rPr>
          <w:rFonts w:ascii="Times New Roman" w:eastAsia="Times New Roman" w:hAnsi="Times New Roman" w:cs="Times New Roman"/>
          <w:b/>
          <w:szCs w:val="24"/>
        </w:rPr>
        <w:t>Implementation Procedures in Practice</w:t>
      </w:r>
    </w:p>
    <w:p w:rsidR="005773B7" w:rsidRPr="005773B7" w:rsidRDefault="005773B7" w:rsidP="005773B7">
      <w:pPr>
        <w:pStyle w:val="NumberedList"/>
        <w:numPr>
          <w:ilvl w:val="0"/>
          <w:numId w:val="4"/>
        </w:numPr>
        <w:rPr>
          <w:rFonts w:ascii="Times New Roman" w:hAnsi="Times New Roman"/>
        </w:rPr>
      </w:pPr>
      <w:r w:rsidRPr="005773B7">
        <w:rPr>
          <w:rFonts w:ascii="Times New Roman" w:hAnsi="Times New Roman"/>
        </w:rPr>
        <w:t xml:space="preserve">The behavior for self-evaluation was identified and defined with the student: </w:t>
      </w:r>
      <w:r w:rsidRPr="005773B7">
        <w:rPr>
          <w:rFonts w:ascii="Times New Roman" w:hAnsi="Times New Roman"/>
          <w:i/>
        </w:rPr>
        <w:t>Student will identify emotional state proactively and develop strategies to express what he needs.</w:t>
      </w:r>
    </w:p>
    <w:p w:rsidR="005773B7" w:rsidRPr="005773B7" w:rsidRDefault="005773B7" w:rsidP="005773B7">
      <w:pPr>
        <w:pStyle w:val="NumberedList"/>
        <w:ind w:left="720"/>
        <w:rPr>
          <w:rFonts w:ascii="Times New Roman" w:hAnsi="Times New Roman"/>
        </w:rPr>
      </w:pPr>
      <w:r w:rsidRPr="005773B7">
        <w:rPr>
          <w:rFonts w:ascii="Times New Roman" w:hAnsi="Times New Roman"/>
        </w:rPr>
        <w:t>The student was taught how to use the scale: The student received a word bank to help him identify what each number on the scale felt like to him. (e.g., 5 = I’m gonna explode, lose it!; 4 = I’m really upset; 3 = Eh, normal day; 2 = I feel pretty good; 1 = I’m happy and ready to learn!)</w:t>
      </w:r>
    </w:p>
    <w:p w:rsidR="005773B7" w:rsidRPr="005773B7" w:rsidRDefault="005773B7" w:rsidP="005773B7">
      <w:pPr>
        <w:pStyle w:val="NumberedList"/>
        <w:ind w:left="720"/>
        <w:rPr>
          <w:rFonts w:ascii="Times New Roman" w:hAnsi="Times New Roman"/>
        </w:rPr>
      </w:pPr>
      <w:r w:rsidRPr="005773B7">
        <w:rPr>
          <w:rFonts w:ascii="Times New Roman" w:hAnsi="Times New Roman"/>
        </w:rPr>
        <w:t>Initially, the student was assisted with identifying what he needed when he felt the way he did. This also was done as a way to inform the teacher about what she could do to support the student when he entered the classroom.</w:t>
      </w:r>
    </w:p>
    <w:p w:rsidR="005773B7" w:rsidRPr="005773B7" w:rsidRDefault="005773B7" w:rsidP="005773B7">
      <w:pPr>
        <w:pStyle w:val="NumberedList"/>
        <w:numPr>
          <w:ilvl w:val="1"/>
          <w:numId w:val="2"/>
        </w:numPr>
        <w:ind w:left="1080"/>
        <w:rPr>
          <w:rFonts w:ascii="Times New Roman" w:hAnsi="Times New Roman"/>
        </w:rPr>
      </w:pPr>
      <w:r w:rsidRPr="005773B7">
        <w:rPr>
          <w:rFonts w:ascii="Times New Roman" w:hAnsi="Times New Roman"/>
        </w:rPr>
        <w:t>For example, when the student arrived at the intervention period and said he was at a 5, the teacher allowed him to take a break or directed him to breathe and refocus.</w:t>
      </w:r>
    </w:p>
    <w:p w:rsidR="005773B7" w:rsidRDefault="005773B7">
      <w:pPr>
        <w:spacing w:after="200" w:line="276" w:lineRule="auto"/>
        <w:rPr>
          <w:rFonts w:eastAsia="Times New Roman" w:cs="Times New Roman"/>
          <w:b/>
          <w:szCs w:val="24"/>
        </w:rPr>
      </w:pPr>
      <w:r>
        <w:rPr>
          <w:b/>
        </w:rPr>
        <w:br w:type="page"/>
      </w:r>
    </w:p>
    <w:p w:rsidR="005773B7" w:rsidRPr="004D6906" w:rsidRDefault="005773B7" w:rsidP="005773B7">
      <w:pPr>
        <w:pStyle w:val="Heading2"/>
        <w:rPr>
          <w:i/>
        </w:rPr>
      </w:pPr>
      <w:bookmarkStart w:id="3" w:name="_GoBack"/>
      <w:bookmarkEnd w:id="3"/>
      <w:r w:rsidRPr="004D6906">
        <w:lastRenderedPageBreak/>
        <w:t xml:space="preserve">Sample </w:t>
      </w:r>
      <w:r w:rsidRPr="00731845">
        <w:t>Incredible Five</w:t>
      </w:r>
      <w:r w:rsidRPr="004D6906">
        <w:t>-</w:t>
      </w:r>
      <w:r w:rsidRPr="00731845">
        <w:t>Point Scale</w:t>
      </w:r>
    </w:p>
    <w:tbl>
      <w:tblPr>
        <w:tblStyle w:val="AIRLightBlueTable"/>
        <w:tblW w:w="5000" w:type="pct"/>
        <w:tblLook w:val="0620" w:firstRow="1" w:lastRow="0" w:firstColumn="0" w:lastColumn="0" w:noHBand="1" w:noVBand="1"/>
      </w:tblPr>
      <w:tblGrid>
        <w:gridCol w:w="2341"/>
        <w:gridCol w:w="2566"/>
        <w:gridCol w:w="4443"/>
      </w:tblGrid>
      <w:tr w:rsidR="005773B7" w:rsidRPr="004D6906" w:rsidTr="0077023D">
        <w:trPr>
          <w:cnfStyle w:val="100000000000" w:firstRow="1" w:lastRow="0" w:firstColumn="0" w:lastColumn="0" w:oddVBand="0" w:evenVBand="0" w:oddHBand="0" w:evenHBand="0" w:firstRowFirstColumn="0" w:firstRowLastColumn="0" w:lastRowFirstColumn="0" w:lastRowLastColumn="0"/>
          <w:trHeight w:val="467"/>
        </w:trPr>
        <w:tc>
          <w:tcPr>
            <w:tcW w:w="1252" w:type="pct"/>
          </w:tcPr>
          <w:p w:rsidR="005773B7" w:rsidRPr="00731845" w:rsidRDefault="005773B7" w:rsidP="0077023D">
            <w:pPr>
              <w:pStyle w:val="Tabletextbold"/>
              <w:jc w:val="center"/>
              <w:rPr>
                <w:b/>
                <w:sz w:val="28"/>
                <w:szCs w:val="28"/>
              </w:rPr>
            </w:pPr>
            <w:r w:rsidRPr="00731845">
              <w:rPr>
                <w:sz w:val="28"/>
                <w:szCs w:val="28"/>
              </w:rPr>
              <w:t>Rating</w:t>
            </w:r>
          </w:p>
        </w:tc>
        <w:tc>
          <w:tcPr>
            <w:tcW w:w="1372" w:type="pct"/>
          </w:tcPr>
          <w:p w:rsidR="005773B7" w:rsidRPr="004D6906" w:rsidRDefault="005773B7" w:rsidP="0077023D">
            <w:pPr>
              <w:pStyle w:val="Tabletextbold"/>
              <w:jc w:val="center"/>
              <w:rPr>
                <w:b/>
                <w:sz w:val="28"/>
                <w:szCs w:val="28"/>
              </w:rPr>
            </w:pPr>
            <w:r w:rsidRPr="004D6906">
              <w:rPr>
                <w:b/>
                <w:sz w:val="28"/>
                <w:szCs w:val="28"/>
              </w:rPr>
              <w:t>How I Feel</w:t>
            </w:r>
          </w:p>
        </w:tc>
        <w:tc>
          <w:tcPr>
            <w:tcW w:w="2376" w:type="pct"/>
          </w:tcPr>
          <w:p w:rsidR="005773B7" w:rsidRPr="004D6906" w:rsidRDefault="005773B7" w:rsidP="0077023D">
            <w:pPr>
              <w:pStyle w:val="Tabletextbold"/>
              <w:jc w:val="center"/>
              <w:rPr>
                <w:b/>
                <w:sz w:val="28"/>
                <w:szCs w:val="28"/>
              </w:rPr>
            </w:pPr>
            <w:r w:rsidRPr="004D6906">
              <w:rPr>
                <w:b/>
                <w:sz w:val="28"/>
                <w:szCs w:val="28"/>
              </w:rPr>
              <w:t>What I Need</w:t>
            </w:r>
          </w:p>
        </w:tc>
      </w:tr>
      <w:tr w:rsidR="005773B7" w:rsidRPr="006C6C8F" w:rsidTr="0077023D">
        <w:trPr>
          <w:trHeight w:val="720"/>
        </w:trPr>
        <w:tc>
          <w:tcPr>
            <w:tcW w:w="1252" w:type="pct"/>
            <w:shd w:val="clear" w:color="auto" w:fill="C00000"/>
          </w:tcPr>
          <w:p w:rsidR="005773B7" w:rsidRPr="007951EE" w:rsidRDefault="005773B7" w:rsidP="0077023D">
            <w:pPr>
              <w:pStyle w:val="Ratingnumbers"/>
            </w:pPr>
            <w:r w:rsidRPr="007951EE">
              <w:t>5</w:t>
            </w:r>
          </w:p>
        </w:tc>
        <w:tc>
          <w:tcPr>
            <w:tcW w:w="1372" w:type="pct"/>
          </w:tcPr>
          <w:p w:rsidR="005773B7" w:rsidRPr="00F72A8B" w:rsidRDefault="005773B7" w:rsidP="0077023D">
            <w:pPr>
              <w:rPr>
                <w:b/>
                <w:sz w:val="56"/>
              </w:rPr>
            </w:pPr>
          </w:p>
        </w:tc>
        <w:tc>
          <w:tcPr>
            <w:tcW w:w="2376" w:type="pct"/>
          </w:tcPr>
          <w:p w:rsidR="005773B7" w:rsidRPr="00F72A8B" w:rsidRDefault="005773B7" w:rsidP="0077023D">
            <w:pPr>
              <w:rPr>
                <w:b/>
                <w:sz w:val="56"/>
              </w:rPr>
            </w:pPr>
          </w:p>
        </w:tc>
      </w:tr>
      <w:tr w:rsidR="005773B7" w:rsidRPr="006C6C8F" w:rsidTr="005773B7">
        <w:trPr>
          <w:trHeight w:val="720"/>
        </w:trPr>
        <w:tc>
          <w:tcPr>
            <w:tcW w:w="1252" w:type="pct"/>
            <w:shd w:val="clear" w:color="auto" w:fill="E36C0A" w:themeFill="accent6" w:themeFillShade="BF"/>
          </w:tcPr>
          <w:p w:rsidR="005773B7" w:rsidRPr="007951EE" w:rsidRDefault="005773B7" w:rsidP="0077023D">
            <w:pPr>
              <w:pStyle w:val="Ratingnumbers"/>
            </w:pPr>
            <w:r w:rsidRPr="007951EE">
              <w:t>4</w:t>
            </w:r>
          </w:p>
        </w:tc>
        <w:tc>
          <w:tcPr>
            <w:tcW w:w="1372" w:type="pct"/>
          </w:tcPr>
          <w:p w:rsidR="005773B7" w:rsidRPr="00F72A8B" w:rsidRDefault="005773B7" w:rsidP="0077023D">
            <w:pPr>
              <w:rPr>
                <w:b/>
                <w:sz w:val="56"/>
              </w:rPr>
            </w:pPr>
          </w:p>
        </w:tc>
        <w:tc>
          <w:tcPr>
            <w:tcW w:w="2376" w:type="pct"/>
          </w:tcPr>
          <w:p w:rsidR="005773B7" w:rsidRPr="00F72A8B" w:rsidRDefault="005773B7" w:rsidP="0077023D">
            <w:pPr>
              <w:rPr>
                <w:b/>
                <w:sz w:val="56"/>
              </w:rPr>
            </w:pPr>
          </w:p>
        </w:tc>
      </w:tr>
      <w:tr w:rsidR="005773B7" w:rsidRPr="006C6C8F" w:rsidTr="005773B7">
        <w:trPr>
          <w:trHeight w:val="720"/>
        </w:trPr>
        <w:tc>
          <w:tcPr>
            <w:tcW w:w="1252" w:type="pct"/>
            <w:shd w:val="clear" w:color="auto" w:fill="FFC000"/>
          </w:tcPr>
          <w:p w:rsidR="005773B7" w:rsidRPr="007951EE" w:rsidRDefault="005773B7" w:rsidP="0077023D">
            <w:pPr>
              <w:pStyle w:val="Ratingnumbers"/>
            </w:pPr>
            <w:r w:rsidRPr="007951EE">
              <w:t>3</w:t>
            </w:r>
          </w:p>
        </w:tc>
        <w:tc>
          <w:tcPr>
            <w:tcW w:w="1372" w:type="pct"/>
          </w:tcPr>
          <w:p w:rsidR="005773B7" w:rsidRPr="00F72A8B" w:rsidRDefault="005773B7" w:rsidP="0077023D">
            <w:pPr>
              <w:rPr>
                <w:b/>
                <w:sz w:val="56"/>
              </w:rPr>
            </w:pPr>
          </w:p>
        </w:tc>
        <w:tc>
          <w:tcPr>
            <w:tcW w:w="2376" w:type="pct"/>
          </w:tcPr>
          <w:p w:rsidR="005773B7" w:rsidRPr="00F72A8B" w:rsidRDefault="005773B7" w:rsidP="0077023D">
            <w:pPr>
              <w:rPr>
                <w:b/>
                <w:sz w:val="56"/>
              </w:rPr>
            </w:pPr>
          </w:p>
        </w:tc>
      </w:tr>
      <w:tr w:rsidR="005773B7" w:rsidRPr="006C6C8F" w:rsidTr="0077023D">
        <w:trPr>
          <w:trHeight w:val="720"/>
        </w:trPr>
        <w:tc>
          <w:tcPr>
            <w:tcW w:w="1252" w:type="pct"/>
            <w:shd w:val="clear" w:color="auto" w:fill="4BACC6" w:themeFill="accent5"/>
          </w:tcPr>
          <w:p w:rsidR="005773B7" w:rsidRPr="007951EE" w:rsidRDefault="005773B7" w:rsidP="0077023D">
            <w:pPr>
              <w:pStyle w:val="Ratingnumbers"/>
            </w:pPr>
            <w:r w:rsidRPr="007951EE">
              <w:t>2</w:t>
            </w:r>
          </w:p>
        </w:tc>
        <w:tc>
          <w:tcPr>
            <w:tcW w:w="1372" w:type="pct"/>
          </w:tcPr>
          <w:p w:rsidR="005773B7" w:rsidRPr="00F72A8B" w:rsidRDefault="005773B7" w:rsidP="0077023D">
            <w:pPr>
              <w:rPr>
                <w:b/>
                <w:sz w:val="56"/>
              </w:rPr>
            </w:pPr>
          </w:p>
        </w:tc>
        <w:tc>
          <w:tcPr>
            <w:tcW w:w="2376" w:type="pct"/>
          </w:tcPr>
          <w:p w:rsidR="005773B7" w:rsidRPr="00F72A8B" w:rsidRDefault="005773B7" w:rsidP="0077023D">
            <w:pPr>
              <w:rPr>
                <w:b/>
                <w:sz w:val="56"/>
              </w:rPr>
            </w:pPr>
          </w:p>
        </w:tc>
      </w:tr>
      <w:tr w:rsidR="005773B7" w:rsidRPr="006C6C8F" w:rsidTr="005773B7">
        <w:trPr>
          <w:trHeight w:val="720"/>
        </w:trPr>
        <w:tc>
          <w:tcPr>
            <w:tcW w:w="1252" w:type="pct"/>
            <w:shd w:val="clear" w:color="auto" w:fill="00B050"/>
          </w:tcPr>
          <w:p w:rsidR="005773B7" w:rsidRPr="007951EE" w:rsidRDefault="005773B7" w:rsidP="0077023D">
            <w:pPr>
              <w:pStyle w:val="Ratingnumbers"/>
            </w:pPr>
            <w:r w:rsidRPr="007951EE">
              <w:t>1</w:t>
            </w:r>
          </w:p>
        </w:tc>
        <w:tc>
          <w:tcPr>
            <w:tcW w:w="1372" w:type="pct"/>
          </w:tcPr>
          <w:p w:rsidR="005773B7" w:rsidRPr="00F72A8B" w:rsidRDefault="005773B7" w:rsidP="0077023D">
            <w:pPr>
              <w:rPr>
                <w:b/>
                <w:sz w:val="56"/>
              </w:rPr>
            </w:pPr>
          </w:p>
        </w:tc>
        <w:tc>
          <w:tcPr>
            <w:tcW w:w="2376" w:type="pct"/>
          </w:tcPr>
          <w:p w:rsidR="005773B7" w:rsidRPr="00F72A8B" w:rsidRDefault="005773B7" w:rsidP="0077023D">
            <w:pPr>
              <w:rPr>
                <w:b/>
                <w:sz w:val="56"/>
              </w:rPr>
            </w:pPr>
          </w:p>
        </w:tc>
      </w:tr>
    </w:tbl>
    <w:p w:rsidR="000F28EB" w:rsidRPr="00AE1088" w:rsidRDefault="000F28EB" w:rsidP="00EF7F7A">
      <w:pPr>
        <w:pStyle w:val="Heading2"/>
        <w:rPr>
          <w:rFonts w:ascii="Times New Roman" w:hAnsi="Times New Roman"/>
        </w:rPr>
      </w:pPr>
    </w:p>
    <w:sectPr w:rsidR="000F28EB" w:rsidRPr="00AE108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74" w:rsidRDefault="00762574" w:rsidP="00762574">
      <w:r>
        <w:separator/>
      </w:r>
    </w:p>
  </w:endnote>
  <w:endnote w:type="continuationSeparator" w:id="0">
    <w:p w:rsidR="00762574" w:rsidRDefault="00762574" w:rsidP="0076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74" w:rsidRPr="00AE1088" w:rsidRDefault="00762574">
    <w:pPr>
      <w:pStyle w:val="Footer"/>
      <w:rPr>
        <w:rFonts w:ascii="Times New Roman" w:hAnsi="Times New Roman" w:cs="Times New Roman"/>
      </w:rPr>
    </w:pPr>
    <w:r w:rsidRPr="00AE1088">
      <w:rPr>
        <w:rFonts w:ascii="Times New Roman" w:hAnsi="Times New Roman" w:cs="Times New Roman"/>
      </w:rPr>
      <w:t xml:space="preserve">National Center on Intensive Intervention </w:t>
    </w:r>
    <w:r w:rsidRPr="00AE1088">
      <w:rPr>
        <w:rFonts w:ascii="Times New Roman" w:hAnsi="Times New Roman" w:cs="Times New Roman"/>
      </w:rPr>
      <w:ptab w:relativeTo="margin" w:alignment="center" w:leader="none"/>
    </w:r>
    <w:r w:rsidRPr="00AE1088">
      <w:rPr>
        <w:rFonts w:ascii="Times New Roman" w:hAnsi="Times New Roman" w:cs="Times New Roman"/>
      </w:rPr>
      <w:ptab w:relativeTo="margin" w:alignment="right" w:leader="none"/>
    </w:r>
    <w:r w:rsidRPr="00AE1088">
      <w:rPr>
        <w:rFonts w:ascii="Times New Roman" w:hAnsi="Times New Roman" w:cs="Times New Roman"/>
      </w:rPr>
      <w:t xml:space="preserve"> </w:t>
    </w:r>
    <w:r w:rsidR="00EF7F7A">
      <w:rPr>
        <w:rFonts w:ascii="Times New Roman" w:hAnsi="Times New Roman" w:cs="Times New Roman"/>
      </w:rPr>
      <w:t>Self-Management Forms</w:t>
    </w:r>
    <w:r w:rsidRPr="00AE1088">
      <w:rPr>
        <w:rFonts w:ascii="Times New Roman" w:hAnsi="Times New Roman" w:cs="Times New Roman"/>
      </w:rPr>
      <w:t>—</w:t>
    </w:r>
    <w:r w:rsidRPr="00AE1088">
      <w:rPr>
        <w:rFonts w:ascii="Times New Roman" w:hAnsi="Times New Roman" w:cs="Times New Roman"/>
      </w:rPr>
      <w:fldChar w:fldCharType="begin"/>
    </w:r>
    <w:r w:rsidRPr="00AE1088">
      <w:rPr>
        <w:rFonts w:ascii="Times New Roman" w:hAnsi="Times New Roman" w:cs="Times New Roman"/>
      </w:rPr>
      <w:instrText xml:space="preserve"> PAGE </w:instrText>
    </w:r>
    <w:r w:rsidRPr="00AE1088">
      <w:rPr>
        <w:rFonts w:ascii="Times New Roman" w:hAnsi="Times New Roman" w:cs="Times New Roman"/>
      </w:rPr>
      <w:fldChar w:fldCharType="separate"/>
    </w:r>
    <w:r w:rsidR="005773B7">
      <w:rPr>
        <w:rFonts w:ascii="Times New Roman" w:hAnsi="Times New Roman" w:cs="Times New Roman"/>
        <w:noProof/>
      </w:rPr>
      <w:t>4</w:t>
    </w:r>
    <w:r w:rsidRPr="00AE1088">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74" w:rsidRDefault="00762574" w:rsidP="00762574">
      <w:r>
        <w:separator/>
      </w:r>
    </w:p>
  </w:footnote>
  <w:footnote w:type="continuationSeparator" w:id="0">
    <w:p w:rsidR="00762574" w:rsidRDefault="00762574" w:rsidP="00762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74" w:rsidRDefault="00762574">
    <w:pPr>
      <w:pStyle w:val="Header"/>
    </w:pPr>
    <w:r>
      <w:rPr>
        <w:noProof/>
      </w:rPr>
      <w:drawing>
        <wp:anchor distT="0" distB="182880" distL="114300" distR="114300" simplePos="0" relativeHeight="251659264" behindDoc="0" locked="0" layoutInCell="1" allowOverlap="1" wp14:anchorId="506E2649" wp14:editId="2CBF9A62">
          <wp:simplePos x="0" y="0"/>
          <wp:positionH relativeFrom="page">
            <wp:posOffset>247649</wp:posOffset>
          </wp:positionH>
          <wp:positionV relativeFrom="page">
            <wp:posOffset>-47625</wp:posOffset>
          </wp:positionV>
          <wp:extent cx="7267575" cy="1072934"/>
          <wp:effectExtent l="0" t="0" r="0" b="0"/>
          <wp:wrapSquare wrapText="bothSides"/>
          <wp:docPr id="33" name="Picture 33" descr="NCII Word Header_Portrait_RGB d3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II Word Header_Portrait_RGB d3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003" cy="10768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574" w:rsidRDefault="00762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6D3"/>
    <w:multiLevelType w:val="hybridMultilevel"/>
    <w:tmpl w:val="DBF4A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7B1D8C"/>
    <w:multiLevelType w:val="hybridMultilevel"/>
    <w:tmpl w:val="970665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D73F55"/>
    <w:multiLevelType w:val="hybridMultilevel"/>
    <w:tmpl w:val="D33C253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3D5D4AE6"/>
    <w:multiLevelType w:val="hybridMultilevel"/>
    <w:tmpl w:val="3140E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CF1BF1"/>
    <w:multiLevelType w:val="hybridMultilevel"/>
    <w:tmpl w:val="4C7A34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A807EA"/>
    <w:multiLevelType w:val="hybridMultilevel"/>
    <w:tmpl w:val="758E6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B81B9B"/>
    <w:multiLevelType w:val="multilevel"/>
    <w:tmpl w:val="8C3A2DD0"/>
    <w:lvl w:ilvl="0">
      <w:start w:val="1"/>
      <w:numFmt w:val="bullet"/>
      <w:pStyle w:val="Bullet1"/>
      <w:lvlText w:val=""/>
      <w:lvlJc w:val="left"/>
      <w:pPr>
        <w:ind w:left="720" w:hanging="360"/>
      </w:pPr>
      <w:rPr>
        <w:rFonts w:ascii="Wingdings" w:hAnsi="Wingdings" w:hint="default"/>
        <w:b w:val="0"/>
        <w:i w:val="0"/>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81F4B"/>
    <w:multiLevelType w:val="hybridMultilevel"/>
    <w:tmpl w:val="FAD8C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655E7B"/>
    <w:multiLevelType w:val="hybridMultilevel"/>
    <w:tmpl w:val="CB367A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ED7AF3"/>
    <w:multiLevelType w:val="hybridMultilevel"/>
    <w:tmpl w:val="0846A470"/>
    <w:lvl w:ilvl="0" w:tplc="FDD0C326">
      <w:start w:val="1"/>
      <w:numFmt w:val="bullet"/>
      <w:lvlText w:val=""/>
      <w:lvlJc w:val="left"/>
      <w:pPr>
        <w:ind w:left="840" w:hanging="361"/>
      </w:pPr>
      <w:rPr>
        <w:rFonts w:ascii="Wingdings" w:eastAsia="Wingdings" w:hAnsi="Wingdings" w:hint="default"/>
        <w:w w:val="100"/>
        <w:sz w:val="22"/>
        <w:szCs w:val="22"/>
      </w:rPr>
    </w:lvl>
    <w:lvl w:ilvl="1" w:tplc="14A664BA">
      <w:start w:val="1"/>
      <w:numFmt w:val="bullet"/>
      <w:lvlText w:val="•"/>
      <w:lvlJc w:val="left"/>
      <w:pPr>
        <w:ind w:left="1714" w:hanging="361"/>
      </w:pPr>
      <w:rPr>
        <w:rFonts w:hint="default"/>
      </w:rPr>
    </w:lvl>
    <w:lvl w:ilvl="2" w:tplc="A9801740">
      <w:start w:val="1"/>
      <w:numFmt w:val="bullet"/>
      <w:lvlText w:val="•"/>
      <w:lvlJc w:val="left"/>
      <w:pPr>
        <w:ind w:left="2588" w:hanging="361"/>
      </w:pPr>
      <w:rPr>
        <w:rFonts w:hint="default"/>
      </w:rPr>
    </w:lvl>
    <w:lvl w:ilvl="3" w:tplc="4D82E2AC">
      <w:start w:val="1"/>
      <w:numFmt w:val="bullet"/>
      <w:lvlText w:val="•"/>
      <w:lvlJc w:val="left"/>
      <w:pPr>
        <w:ind w:left="3462" w:hanging="361"/>
      </w:pPr>
      <w:rPr>
        <w:rFonts w:hint="default"/>
      </w:rPr>
    </w:lvl>
    <w:lvl w:ilvl="4" w:tplc="775ECEC8">
      <w:start w:val="1"/>
      <w:numFmt w:val="bullet"/>
      <w:lvlText w:val="•"/>
      <w:lvlJc w:val="left"/>
      <w:pPr>
        <w:ind w:left="4336" w:hanging="361"/>
      </w:pPr>
      <w:rPr>
        <w:rFonts w:hint="default"/>
      </w:rPr>
    </w:lvl>
    <w:lvl w:ilvl="5" w:tplc="47CE2454">
      <w:start w:val="1"/>
      <w:numFmt w:val="bullet"/>
      <w:lvlText w:val="•"/>
      <w:lvlJc w:val="left"/>
      <w:pPr>
        <w:ind w:left="5210" w:hanging="361"/>
      </w:pPr>
      <w:rPr>
        <w:rFonts w:hint="default"/>
      </w:rPr>
    </w:lvl>
    <w:lvl w:ilvl="6" w:tplc="F0884576">
      <w:start w:val="1"/>
      <w:numFmt w:val="bullet"/>
      <w:lvlText w:val="•"/>
      <w:lvlJc w:val="left"/>
      <w:pPr>
        <w:ind w:left="6084" w:hanging="361"/>
      </w:pPr>
      <w:rPr>
        <w:rFonts w:hint="default"/>
      </w:rPr>
    </w:lvl>
    <w:lvl w:ilvl="7" w:tplc="0D245B7E">
      <w:start w:val="1"/>
      <w:numFmt w:val="bullet"/>
      <w:lvlText w:val="•"/>
      <w:lvlJc w:val="left"/>
      <w:pPr>
        <w:ind w:left="6958" w:hanging="361"/>
      </w:pPr>
      <w:rPr>
        <w:rFonts w:hint="default"/>
      </w:rPr>
    </w:lvl>
    <w:lvl w:ilvl="8" w:tplc="7ECE12CC">
      <w:start w:val="1"/>
      <w:numFmt w:val="bullet"/>
      <w:lvlText w:val="•"/>
      <w:lvlJc w:val="left"/>
      <w:pPr>
        <w:ind w:left="7832" w:hanging="361"/>
      </w:pPr>
      <w:rPr>
        <w:rFonts w:hint="default"/>
      </w:rPr>
    </w:lvl>
  </w:abstractNum>
  <w:abstractNum w:abstractNumId="10" w15:restartNumberingAfterBreak="0">
    <w:nsid w:val="6B723E00"/>
    <w:multiLevelType w:val="hybridMultilevel"/>
    <w:tmpl w:val="69D0D514"/>
    <w:lvl w:ilvl="0" w:tplc="FBB4D2F4">
      <w:start w:val="1"/>
      <w:numFmt w:val="decimal"/>
      <w:pStyle w:val="NumberedList"/>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D78D3"/>
    <w:multiLevelType w:val="hybridMultilevel"/>
    <w:tmpl w:val="731EA37E"/>
    <w:lvl w:ilvl="0" w:tplc="A92CAE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22518"/>
    <w:multiLevelType w:val="hybridMultilevel"/>
    <w:tmpl w:val="9B86CD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9"/>
  </w:num>
  <w:num w:numId="4">
    <w:abstractNumId w:val="10"/>
    <w:lvlOverride w:ilvl="0">
      <w:startOverride w:val="1"/>
    </w:lvlOverride>
  </w:num>
  <w:num w:numId="5">
    <w:abstractNumId w:val="11"/>
  </w:num>
  <w:num w:numId="6">
    <w:abstractNumId w:val="5"/>
  </w:num>
  <w:num w:numId="7">
    <w:abstractNumId w:val="0"/>
  </w:num>
  <w:num w:numId="8">
    <w:abstractNumId w:val="4"/>
  </w:num>
  <w:num w:numId="9">
    <w:abstractNumId w:val="12"/>
  </w:num>
  <w:num w:numId="10">
    <w:abstractNumId w:val="8"/>
  </w:num>
  <w:num w:numId="11">
    <w:abstractNumId w:val="3"/>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74"/>
    <w:rsid w:val="000D003F"/>
    <w:rsid w:val="000F28EB"/>
    <w:rsid w:val="002A0A22"/>
    <w:rsid w:val="00301E39"/>
    <w:rsid w:val="00534B20"/>
    <w:rsid w:val="005773B7"/>
    <w:rsid w:val="00762574"/>
    <w:rsid w:val="007C0A25"/>
    <w:rsid w:val="00827B8D"/>
    <w:rsid w:val="00A256C8"/>
    <w:rsid w:val="00AE1088"/>
    <w:rsid w:val="00B278F6"/>
    <w:rsid w:val="00E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9953D5-977E-4E06-B4CB-B1AC1AA8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8D"/>
    <w:pPr>
      <w:spacing w:after="0" w:line="240" w:lineRule="auto"/>
    </w:pPr>
    <w:rPr>
      <w:rFonts w:eastAsiaTheme="minorEastAsia"/>
      <w:sz w:val="24"/>
    </w:rPr>
  </w:style>
  <w:style w:type="paragraph" w:styleId="Heading1">
    <w:name w:val="heading 1"/>
    <w:basedOn w:val="Normal"/>
    <w:next w:val="Normal"/>
    <w:link w:val="Heading1Char"/>
    <w:uiPriority w:val="1"/>
    <w:qFormat/>
    <w:rsid w:val="00827B8D"/>
    <w:pPr>
      <w:keepNext/>
      <w:keepLines/>
      <w:pageBreakBefore/>
      <w:outlineLvl w:val="0"/>
    </w:pPr>
    <w:rPr>
      <w:rFonts w:ascii="Arial" w:eastAsia="Times New Roman" w:hAnsi="Arial" w:cs="Arial"/>
      <w:b/>
      <w:bCs/>
      <w:color w:val="365F91" w:themeColor="accent1" w:themeShade="BF"/>
      <w:sz w:val="40"/>
      <w:szCs w:val="40"/>
    </w:rPr>
  </w:style>
  <w:style w:type="paragraph" w:styleId="Heading2">
    <w:name w:val="heading 2"/>
    <w:basedOn w:val="Normal"/>
    <w:next w:val="Normal"/>
    <w:link w:val="Heading2Char"/>
    <w:uiPriority w:val="1"/>
    <w:unhideWhenUsed/>
    <w:qFormat/>
    <w:rsid w:val="00827B8D"/>
    <w:pPr>
      <w:keepNext/>
      <w:spacing w:before="240"/>
      <w:outlineLvl w:val="1"/>
    </w:pPr>
    <w:rPr>
      <w:rFonts w:asciiTheme="majorHAnsi" w:eastAsia="Times New Roman" w:hAnsiTheme="majorHAnsi" w:cs="Times New Roman"/>
      <w:b/>
      <w:bCs/>
      <w:iCs/>
      <w:sz w:val="28"/>
      <w:szCs w:val="28"/>
    </w:rPr>
  </w:style>
  <w:style w:type="paragraph" w:styleId="Heading3">
    <w:name w:val="heading 3"/>
    <w:basedOn w:val="Normal"/>
    <w:next w:val="Normal"/>
    <w:link w:val="Heading3Char"/>
    <w:uiPriority w:val="9"/>
    <w:semiHidden/>
    <w:unhideWhenUsed/>
    <w:qFormat/>
    <w:rsid w:val="002A0A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574"/>
    <w:pPr>
      <w:tabs>
        <w:tab w:val="center" w:pos="4680"/>
        <w:tab w:val="right" w:pos="9360"/>
      </w:tabs>
    </w:pPr>
  </w:style>
  <w:style w:type="character" w:customStyle="1" w:styleId="HeaderChar">
    <w:name w:val="Header Char"/>
    <w:basedOn w:val="DefaultParagraphFont"/>
    <w:link w:val="Header"/>
    <w:uiPriority w:val="99"/>
    <w:rsid w:val="00762574"/>
  </w:style>
  <w:style w:type="paragraph" w:styleId="Footer">
    <w:name w:val="footer"/>
    <w:basedOn w:val="Normal"/>
    <w:link w:val="FooterChar"/>
    <w:uiPriority w:val="99"/>
    <w:unhideWhenUsed/>
    <w:rsid w:val="00762574"/>
    <w:pPr>
      <w:tabs>
        <w:tab w:val="center" w:pos="4680"/>
        <w:tab w:val="right" w:pos="9360"/>
      </w:tabs>
    </w:pPr>
  </w:style>
  <w:style w:type="character" w:customStyle="1" w:styleId="FooterChar">
    <w:name w:val="Footer Char"/>
    <w:basedOn w:val="DefaultParagraphFont"/>
    <w:link w:val="Footer"/>
    <w:uiPriority w:val="99"/>
    <w:rsid w:val="00762574"/>
  </w:style>
  <w:style w:type="paragraph" w:styleId="BalloonText">
    <w:name w:val="Balloon Text"/>
    <w:basedOn w:val="Normal"/>
    <w:link w:val="BalloonTextChar"/>
    <w:uiPriority w:val="99"/>
    <w:semiHidden/>
    <w:unhideWhenUsed/>
    <w:rsid w:val="00762574"/>
    <w:rPr>
      <w:rFonts w:ascii="Tahoma" w:hAnsi="Tahoma" w:cs="Tahoma"/>
      <w:sz w:val="16"/>
      <w:szCs w:val="16"/>
    </w:rPr>
  </w:style>
  <w:style w:type="character" w:customStyle="1" w:styleId="BalloonTextChar">
    <w:name w:val="Balloon Text Char"/>
    <w:basedOn w:val="DefaultParagraphFont"/>
    <w:link w:val="BalloonText"/>
    <w:uiPriority w:val="99"/>
    <w:semiHidden/>
    <w:rsid w:val="00762574"/>
    <w:rPr>
      <w:rFonts w:ascii="Tahoma" w:hAnsi="Tahoma" w:cs="Tahoma"/>
      <w:sz w:val="16"/>
      <w:szCs w:val="16"/>
    </w:rPr>
  </w:style>
  <w:style w:type="table" w:styleId="TableGrid">
    <w:name w:val="Table Grid"/>
    <w:basedOn w:val="TableNormal"/>
    <w:uiPriority w:val="59"/>
    <w:rsid w:val="000F28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F28EB"/>
    <w:pPr>
      <w:numPr>
        <w:numId w:val="2"/>
      </w:numPr>
      <w:spacing w:before="120"/>
      <w:ind w:left="2280"/>
    </w:pPr>
    <w:rPr>
      <w:rFonts w:eastAsia="Times New Roman" w:cs="Times New Roman"/>
      <w:szCs w:val="24"/>
    </w:rPr>
  </w:style>
  <w:style w:type="character" w:styleId="CommentReference">
    <w:name w:val="annotation reference"/>
    <w:basedOn w:val="DefaultParagraphFont"/>
    <w:uiPriority w:val="99"/>
    <w:semiHidden/>
    <w:unhideWhenUsed/>
    <w:rsid w:val="00301E39"/>
    <w:rPr>
      <w:sz w:val="16"/>
      <w:szCs w:val="16"/>
    </w:rPr>
  </w:style>
  <w:style w:type="paragraph" w:styleId="CommentText">
    <w:name w:val="annotation text"/>
    <w:basedOn w:val="Normal"/>
    <w:link w:val="CommentTextChar"/>
    <w:uiPriority w:val="99"/>
    <w:semiHidden/>
    <w:unhideWhenUsed/>
    <w:rsid w:val="00301E39"/>
    <w:rPr>
      <w:sz w:val="20"/>
      <w:szCs w:val="20"/>
    </w:rPr>
  </w:style>
  <w:style w:type="character" w:customStyle="1" w:styleId="CommentTextChar">
    <w:name w:val="Comment Text Char"/>
    <w:basedOn w:val="DefaultParagraphFont"/>
    <w:link w:val="CommentText"/>
    <w:uiPriority w:val="99"/>
    <w:semiHidden/>
    <w:rsid w:val="00301E39"/>
    <w:rPr>
      <w:sz w:val="20"/>
      <w:szCs w:val="20"/>
    </w:rPr>
  </w:style>
  <w:style w:type="paragraph" w:styleId="CommentSubject">
    <w:name w:val="annotation subject"/>
    <w:basedOn w:val="CommentText"/>
    <w:next w:val="CommentText"/>
    <w:link w:val="CommentSubjectChar"/>
    <w:uiPriority w:val="99"/>
    <w:semiHidden/>
    <w:unhideWhenUsed/>
    <w:rsid w:val="00301E39"/>
    <w:rPr>
      <w:b/>
      <w:bCs/>
    </w:rPr>
  </w:style>
  <w:style w:type="character" w:customStyle="1" w:styleId="CommentSubjectChar">
    <w:name w:val="Comment Subject Char"/>
    <w:basedOn w:val="CommentTextChar"/>
    <w:link w:val="CommentSubject"/>
    <w:uiPriority w:val="99"/>
    <w:semiHidden/>
    <w:rsid w:val="00301E39"/>
    <w:rPr>
      <w:b/>
      <w:bCs/>
      <w:sz w:val="20"/>
      <w:szCs w:val="20"/>
    </w:rPr>
  </w:style>
  <w:style w:type="paragraph" w:styleId="ListParagraph">
    <w:name w:val="List Paragraph"/>
    <w:basedOn w:val="Normal"/>
    <w:uiPriority w:val="1"/>
    <w:qFormat/>
    <w:rsid w:val="000D003F"/>
    <w:pPr>
      <w:ind w:left="720"/>
      <w:contextualSpacing/>
    </w:pPr>
  </w:style>
  <w:style w:type="character" w:customStyle="1" w:styleId="Heading1Char">
    <w:name w:val="Heading 1 Char"/>
    <w:basedOn w:val="DefaultParagraphFont"/>
    <w:link w:val="Heading1"/>
    <w:uiPriority w:val="1"/>
    <w:rsid w:val="00827B8D"/>
    <w:rPr>
      <w:rFonts w:ascii="Arial" w:eastAsia="Times New Roman" w:hAnsi="Arial" w:cs="Arial"/>
      <w:b/>
      <w:bCs/>
      <w:color w:val="365F91" w:themeColor="accent1" w:themeShade="BF"/>
      <w:sz w:val="40"/>
      <w:szCs w:val="40"/>
    </w:rPr>
  </w:style>
  <w:style w:type="character" w:customStyle="1" w:styleId="Heading2Char">
    <w:name w:val="Heading 2 Char"/>
    <w:basedOn w:val="DefaultParagraphFont"/>
    <w:link w:val="Heading2"/>
    <w:uiPriority w:val="1"/>
    <w:rsid w:val="00827B8D"/>
    <w:rPr>
      <w:rFonts w:asciiTheme="majorHAnsi" w:eastAsia="Times New Roman" w:hAnsiTheme="majorHAnsi" w:cs="Times New Roman"/>
      <w:b/>
      <w:bCs/>
      <w:iCs/>
      <w:sz w:val="28"/>
      <w:szCs w:val="28"/>
    </w:rPr>
  </w:style>
  <w:style w:type="paragraph" w:styleId="BodyText">
    <w:name w:val="Body Text"/>
    <w:basedOn w:val="Normal"/>
    <w:link w:val="BodyTextChar"/>
    <w:uiPriority w:val="1"/>
    <w:qFormat/>
    <w:rsid w:val="00827B8D"/>
    <w:pPr>
      <w:spacing w:before="240"/>
    </w:pPr>
    <w:rPr>
      <w:rFonts w:eastAsia="Times New Roman" w:cs="Times New Roman"/>
      <w:szCs w:val="24"/>
    </w:rPr>
  </w:style>
  <w:style w:type="character" w:customStyle="1" w:styleId="BodyTextChar">
    <w:name w:val="Body Text Char"/>
    <w:basedOn w:val="DefaultParagraphFont"/>
    <w:link w:val="BodyText"/>
    <w:uiPriority w:val="1"/>
    <w:rsid w:val="00827B8D"/>
    <w:rPr>
      <w:rFonts w:eastAsia="Times New Roman" w:cs="Times New Roman"/>
      <w:sz w:val="24"/>
      <w:szCs w:val="24"/>
    </w:rPr>
  </w:style>
  <w:style w:type="character" w:customStyle="1" w:styleId="Heading3Char">
    <w:name w:val="Heading 3 Char"/>
    <w:basedOn w:val="DefaultParagraphFont"/>
    <w:link w:val="Heading3"/>
    <w:uiPriority w:val="9"/>
    <w:semiHidden/>
    <w:rsid w:val="002A0A22"/>
    <w:rPr>
      <w:rFonts w:asciiTheme="majorHAnsi" w:eastAsiaTheme="majorEastAsia" w:hAnsiTheme="majorHAnsi" w:cstheme="majorBidi"/>
      <w:b/>
      <w:bCs/>
      <w:color w:val="4F81BD" w:themeColor="accent1"/>
      <w:sz w:val="24"/>
    </w:rPr>
  </w:style>
  <w:style w:type="table" w:customStyle="1" w:styleId="AIRLightBlueTable">
    <w:name w:val="AIR Light Blue Table"/>
    <w:basedOn w:val="TableNormal"/>
    <w:uiPriority w:val="99"/>
    <w:rsid w:val="00EF7F7A"/>
    <w:pPr>
      <w:spacing w:before="40" w:after="40" w:line="240" w:lineRule="auto"/>
    </w:pPr>
    <w:rPr>
      <w:rFonts w:ascii="Times New Roman" w:eastAsia="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mirrorIndents w:val="0"/>
        <w:jc w:val="left"/>
      </w:pPr>
      <w:rPr>
        <w:rFonts w:ascii="Times New Roman" w:hAnsi="Times New Roman"/>
        <w:b/>
        <w:sz w:val="22"/>
      </w:rPr>
      <w:tblPr/>
      <w:tcPr>
        <w:shd w:val="clear" w:color="auto" w:fill="B5C7DB"/>
      </w:tcPr>
    </w:tblStylePr>
    <w:tblStylePr w:type="band1Horz">
      <w:tblPr/>
      <w:tcPr>
        <w:shd w:val="clear" w:color="auto" w:fill="DAE3ED"/>
      </w:tcPr>
    </w:tblStylePr>
  </w:style>
  <w:style w:type="paragraph" w:customStyle="1" w:styleId="Bullet1">
    <w:name w:val="Bullet 1"/>
    <w:basedOn w:val="Normal"/>
    <w:qFormat/>
    <w:rsid w:val="00EF7F7A"/>
    <w:pPr>
      <w:numPr>
        <w:numId w:val="14"/>
      </w:numPr>
      <w:spacing w:before="120"/>
    </w:pPr>
    <w:rPr>
      <w:rFonts w:ascii="Times New Roman" w:eastAsia="Times New Roman" w:hAnsi="Times New Roman" w:cs="Times New Roman"/>
      <w:szCs w:val="24"/>
    </w:rPr>
  </w:style>
  <w:style w:type="paragraph" w:customStyle="1" w:styleId="Tabletextbold">
    <w:name w:val="Table text bold"/>
    <w:basedOn w:val="BodyText"/>
    <w:qFormat/>
    <w:rsid w:val="00EF7F7A"/>
    <w:pPr>
      <w:spacing w:before="40" w:after="40"/>
    </w:pPr>
    <w:rPr>
      <w:rFonts w:ascii="Times New Roman" w:eastAsia="SimSun" w:hAnsi="Times New Roman"/>
      <w:b/>
    </w:rPr>
  </w:style>
  <w:style w:type="paragraph" w:customStyle="1" w:styleId="TableText">
    <w:name w:val="Table Text"/>
    <w:basedOn w:val="BodyText"/>
    <w:qFormat/>
    <w:rsid w:val="00EF7F7A"/>
    <w:pPr>
      <w:spacing w:before="120" w:after="120"/>
    </w:pPr>
    <w:rPr>
      <w:rFonts w:ascii="Times New Roman" w:eastAsia="SimSun" w:hAnsi="Times New Roman"/>
    </w:rPr>
  </w:style>
  <w:style w:type="paragraph" w:customStyle="1" w:styleId="TableBullet1">
    <w:name w:val="Table Bullet 1"/>
    <w:basedOn w:val="Bullet1"/>
    <w:qFormat/>
    <w:rsid w:val="00EF7F7A"/>
    <w:pPr>
      <w:spacing w:before="40" w:after="40"/>
      <w:ind w:left="245" w:hanging="274"/>
    </w:pPr>
    <w:rPr>
      <w:rFonts w:eastAsia="SimSun"/>
    </w:rPr>
  </w:style>
  <w:style w:type="paragraph" w:customStyle="1" w:styleId="Ratingnumbers">
    <w:name w:val="Rating numbers"/>
    <w:qFormat/>
    <w:rsid w:val="005773B7"/>
    <w:pPr>
      <w:spacing w:before="40" w:after="40" w:line="240" w:lineRule="auto"/>
      <w:jc w:val="center"/>
    </w:pPr>
    <w:rPr>
      <w:rFonts w:ascii="Times New Roman" w:eastAsia="Times New Roman" w:hAnsi="Times New Roman" w:cs="Times New Roman"/>
      <w:color w:val="000000" w:themeColor="text1"/>
      <w:sz w:val="48"/>
      <w:szCs w:val="48"/>
      <w14:glow w14:rad="63500">
        <w14:schemeClr w14:val="bg1">
          <w14:alpha w14:val="35000"/>
        </w14:schemeClr>
      </w14:glow>
      <w14:textOutline w14:w="0" w14:cap="flat" w14:cmpd="sng" w14:algn="ctr">
        <w14:noFill/>
        <w14:prstDash w14:val="solid"/>
        <w14:round/>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2B9B-2C57-4D04-A4F4-835E2CBF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Seflek, Beyza</dc:creator>
  <cp:lastModifiedBy>Peterson, Amy</cp:lastModifiedBy>
  <cp:revision>2</cp:revision>
  <dcterms:created xsi:type="dcterms:W3CDTF">2016-01-05T20:42:00Z</dcterms:created>
  <dcterms:modified xsi:type="dcterms:W3CDTF">2016-01-05T20:42:00Z</dcterms:modified>
</cp:coreProperties>
</file>